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CEF3" w14:textId="77777777" w:rsidR="00084264" w:rsidRPr="00694114" w:rsidRDefault="00084264">
      <w:pPr>
        <w:rPr>
          <w:rFonts w:asciiTheme="majorEastAsia" w:eastAsiaTheme="majorEastAsia" w:hAnsiTheme="majorEastAsia"/>
        </w:rPr>
      </w:pPr>
    </w:p>
    <w:p w14:paraId="2A720104" w14:textId="77777777" w:rsidR="008507D9" w:rsidRPr="00670B71" w:rsidRDefault="006077E4" w:rsidP="008B15DB">
      <w:pPr>
        <w:ind w:rightChars="499" w:right="1202" w:firstLineChars="100" w:firstLine="282"/>
        <w:rPr>
          <w:rFonts w:asciiTheme="majorEastAsia" w:eastAsiaTheme="majorEastAsia" w:hAnsiTheme="majorEastAsia"/>
          <w:b/>
          <w:sz w:val="28"/>
          <w:szCs w:val="28"/>
        </w:rPr>
      </w:pPr>
      <w:r w:rsidRPr="00670B7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8507D9" w:rsidRPr="00670B71">
        <w:rPr>
          <w:rFonts w:asciiTheme="majorEastAsia" w:eastAsiaTheme="majorEastAsia" w:hAnsiTheme="majorEastAsia" w:hint="eastAsia"/>
          <w:b/>
          <w:sz w:val="28"/>
          <w:szCs w:val="28"/>
        </w:rPr>
        <w:t>県民芸術劇場（一般公演）入場料に係る理由書の提出について</w:t>
      </w:r>
    </w:p>
    <w:p w14:paraId="729DCDE4" w14:textId="77777777" w:rsidR="008507D9" w:rsidRPr="00670B71" w:rsidRDefault="008507D9">
      <w:pPr>
        <w:rPr>
          <w:rFonts w:asciiTheme="majorEastAsia" w:eastAsiaTheme="majorEastAsia" w:hAnsiTheme="majorEastAsia"/>
        </w:rPr>
      </w:pPr>
    </w:p>
    <w:p w14:paraId="2AF0A30F" w14:textId="3150C8AB" w:rsidR="008507D9" w:rsidRPr="00670B71" w:rsidRDefault="008507D9">
      <w:pPr>
        <w:rPr>
          <w:rFonts w:asciiTheme="majorEastAsia" w:eastAsiaTheme="majorEastAsia" w:hAnsiTheme="majorEastAsia"/>
        </w:rPr>
      </w:pPr>
      <w:r w:rsidRPr="00670B71">
        <w:rPr>
          <w:rFonts w:asciiTheme="majorEastAsia" w:eastAsiaTheme="majorEastAsia" w:hAnsiTheme="majorEastAsia" w:hint="eastAsia"/>
        </w:rPr>
        <w:t xml:space="preserve">　</w:t>
      </w:r>
      <w:r w:rsidR="00B245B3" w:rsidRPr="00670B71">
        <w:rPr>
          <w:rFonts w:asciiTheme="majorEastAsia" w:eastAsiaTheme="majorEastAsia" w:hAnsiTheme="majorEastAsia" w:hint="eastAsia"/>
        </w:rPr>
        <w:t>令和</w:t>
      </w:r>
      <w:r w:rsidR="00D6245C" w:rsidRPr="00670B71">
        <w:rPr>
          <w:rFonts w:asciiTheme="majorEastAsia" w:eastAsiaTheme="majorEastAsia" w:hAnsiTheme="majorEastAsia" w:hint="eastAsia"/>
        </w:rPr>
        <w:t>８</w:t>
      </w:r>
      <w:r w:rsidR="00EB7F0A" w:rsidRPr="00670B71">
        <w:rPr>
          <w:rFonts w:asciiTheme="majorEastAsia" w:eastAsiaTheme="majorEastAsia" w:hAnsiTheme="majorEastAsia" w:hint="eastAsia"/>
        </w:rPr>
        <w:t>年度県民芸術劇場実施細則２（1）に規定する</w:t>
      </w:r>
      <w:r w:rsidRPr="00670B71">
        <w:rPr>
          <w:rFonts w:asciiTheme="majorEastAsia" w:eastAsiaTheme="majorEastAsia" w:hAnsiTheme="majorEastAsia" w:hint="eastAsia"/>
        </w:rPr>
        <w:t>上限を超える入場料</w:t>
      </w:r>
      <w:r w:rsidR="0029332F" w:rsidRPr="00670B71">
        <w:rPr>
          <w:rFonts w:asciiTheme="majorEastAsia" w:eastAsiaTheme="majorEastAsia" w:hAnsiTheme="majorEastAsia" w:hint="eastAsia"/>
        </w:rPr>
        <w:t>（</w:t>
      </w:r>
      <w:r w:rsidR="0029332F" w:rsidRPr="00670B71">
        <w:rPr>
          <w:rFonts w:asciiTheme="majorEastAsia" w:eastAsiaTheme="majorEastAsia" w:hAnsiTheme="majorEastAsia" w:hint="eastAsia"/>
          <w:u w:val="single"/>
        </w:rPr>
        <w:t>当日料金、</w:t>
      </w:r>
      <w:proofErr w:type="gramStart"/>
      <w:r w:rsidR="0029332F" w:rsidRPr="00670B71">
        <w:rPr>
          <w:rFonts w:asciiTheme="majorEastAsia" w:eastAsiaTheme="majorEastAsia" w:hAnsiTheme="majorEastAsia" w:hint="eastAsia"/>
          <w:u w:val="single"/>
        </w:rPr>
        <w:t>前売</w:t>
      </w:r>
      <w:proofErr w:type="gramEnd"/>
      <w:r w:rsidR="0029332F" w:rsidRPr="00670B71">
        <w:rPr>
          <w:rFonts w:asciiTheme="majorEastAsia" w:eastAsiaTheme="majorEastAsia" w:hAnsiTheme="majorEastAsia" w:hint="eastAsia"/>
          <w:u w:val="single"/>
        </w:rPr>
        <w:t>料金、その他特別料金を含む</w:t>
      </w:r>
      <w:r w:rsidR="00823592" w:rsidRPr="00670B71">
        <w:rPr>
          <w:rFonts w:asciiTheme="majorEastAsia" w:eastAsiaTheme="majorEastAsia" w:hAnsiTheme="majorEastAsia" w:hint="eastAsia"/>
          <w:u w:val="single"/>
        </w:rPr>
        <w:t>。</w:t>
      </w:r>
      <w:r w:rsidR="0029332F" w:rsidRPr="00670B71">
        <w:rPr>
          <w:rFonts w:asciiTheme="majorEastAsia" w:eastAsiaTheme="majorEastAsia" w:hAnsiTheme="majorEastAsia" w:hint="eastAsia"/>
        </w:rPr>
        <w:t>）</w:t>
      </w:r>
      <w:r w:rsidRPr="00670B71">
        <w:rPr>
          <w:rFonts w:asciiTheme="majorEastAsia" w:eastAsiaTheme="majorEastAsia" w:hAnsiTheme="majorEastAsia" w:hint="eastAsia"/>
        </w:rPr>
        <w:t>を設定される場合</w:t>
      </w:r>
      <w:r w:rsidR="00A351FF" w:rsidRPr="00670B71">
        <w:rPr>
          <w:rFonts w:asciiTheme="majorEastAsia" w:eastAsiaTheme="majorEastAsia" w:hAnsiTheme="majorEastAsia" w:hint="eastAsia"/>
        </w:rPr>
        <w:t>、</w:t>
      </w:r>
      <w:r w:rsidR="00823592" w:rsidRPr="00670B71">
        <w:rPr>
          <w:rFonts w:asciiTheme="majorEastAsia" w:eastAsiaTheme="majorEastAsia" w:hAnsiTheme="majorEastAsia" w:hint="eastAsia"/>
        </w:rPr>
        <w:t>ある</w:t>
      </w:r>
      <w:r w:rsidR="00A351FF" w:rsidRPr="00670B71">
        <w:rPr>
          <w:rFonts w:asciiTheme="majorEastAsia" w:eastAsiaTheme="majorEastAsia" w:hAnsiTheme="majorEastAsia" w:hint="eastAsia"/>
        </w:rPr>
        <w:t>いは無料公演と</w:t>
      </w:r>
      <w:r w:rsidR="008B15DB" w:rsidRPr="00670B71">
        <w:rPr>
          <w:rFonts w:asciiTheme="majorEastAsia" w:eastAsiaTheme="majorEastAsia" w:hAnsiTheme="majorEastAsia" w:hint="eastAsia"/>
        </w:rPr>
        <w:t>される</w:t>
      </w:r>
      <w:r w:rsidR="00A351FF" w:rsidRPr="00670B71">
        <w:rPr>
          <w:rFonts w:asciiTheme="majorEastAsia" w:eastAsiaTheme="majorEastAsia" w:hAnsiTheme="majorEastAsia" w:hint="eastAsia"/>
        </w:rPr>
        <w:t>場合</w:t>
      </w:r>
      <w:r w:rsidRPr="00670B71">
        <w:rPr>
          <w:rFonts w:asciiTheme="majorEastAsia" w:eastAsiaTheme="majorEastAsia" w:hAnsiTheme="majorEastAsia" w:hint="eastAsia"/>
        </w:rPr>
        <w:t>は、実施申請書提出時に</w:t>
      </w:r>
      <w:r w:rsidR="00843076" w:rsidRPr="00670B71">
        <w:rPr>
          <w:rFonts w:asciiTheme="majorEastAsia" w:eastAsiaTheme="majorEastAsia" w:hAnsiTheme="majorEastAsia" w:hint="eastAsia"/>
        </w:rPr>
        <w:t>必ず</w:t>
      </w:r>
      <w:r w:rsidRPr="00670B71">
        <w:rPr>
          <w:rFonts w:asciiTheme="majorEastAsia" w:eastAsiaTheme="majorEastAsia" w:hAnsiTheme="majorEastAsia" w:hint="eastAsia"/>
        </w:rPr>
        <w:t>別添の理由書</w:t>
      </w:r>
      <w:r w:rsidR="00A351FF" w:rsidRPr="00670B71">
        <w:rPr>
          <w:rFonts w:asciiTheme="majorEastAsia" w:eastAsiaTheme="majorEastAsia" w:hAnsiTheme="majorEastAsia" w:hint="eastAsia"/>
        </w:rPr>
        <w:t>を提出し</w:t>
      </w:r>
      <w:r w:rsidR="00843076" w:rsidRPr="00670B71">
        <w:rPr>
          <w:rFonts w:asciiTheme="majorEastAsia" w:eastAsiaTheme="majorEastAsia" w:hAnsiTheme="majorEastAsia" w:hint="eastAsia"/>
        </w:rPr>
        <w:t>、同細則２（</w:t>
      </w:r>
      <w:r w:rsidR="0020145F" w:rsidRPr="00670B71">
        <w:rPr>
          <w:rFonts w:asciiTheme="majorEastAsia" w:eastAsiaTheme="majorEastAsia" w:hAnsiTheme="majorEastAsia" w:hint="eastAsia"/>
        </w:rPr>
        <w:t>4</w:t>
      </w:r>
      <w:r w:rsidR="00843076" w:rsidRPr="00670B71">
        <w:rPr>
          <w:rFonts w:asciiTheme="majorEastAsia" w:eastAsiaTheme="majorEastAsia" w:hAnsiTheme="majorEastAsia" w:hint="eastAsia"/>
        </w:rPr>
        <w:t>）のとおり当協会あて</w:t>
      </w:r>
      <w:r w:rsidR="006077E4" w:rsidRPr="00670B71">
        <w:rPr>
          <w:rFonts w:asciiTheme="majorEastAsia" w:eastAsiaTheme="majorEastAsia" w:hAnsiTheme="majorEastAsia" w:hint="eastAsia"/>
        </w:rPr>
        <w:t>に</w:t>
      </w:r>
      <w:r w:rsidR="00843076" w:rsidRPr="00670B71">
        <w:rPr>
          <w:rFonts w:asciiTheme="majorEastAsia" w:eastAsiaTheme="majorEastAsia" w:hAnsiTheme="majorEastAsia" w:hint="eastAsia"/>
        </w:rPr>
        <w:t>協議し</w:t>
      </w:r>
      <w:r w:rsidR="00A351FF" w:rsidRPr="00670B71">
        <w:rPr>
          <w:rFonts w:asciiTheme="majorEastAsia" w:eastAsiaTheme="majorEastAsia" w:hAnsiTheme="majorEastAsia" w:hint="eastAsia"/>
        </w:rPr>
        <w:t>てください</w:t>
      </w:r>
      <w:r w:rsidRPr="00670B71">
        <w:rPr>
          <w:rFonts w:asciiTheme="majorEastAsia" w:eastAsiaTheme="majorEastAsia" w:hAnsiTheme="majorEastAsia" w:hint="eastAsia"/>
        </w:rPr>
        <w:t>。</w:t>
      </w:r>
    </w:p>
    <w:p w14:paraId="6CAC3A68" w14:textId="77777777" w:rsidR="00843076" w:rsidRPr="00670B71" w:rsidRDefault="00843076">
      <w:pPr>
        <w:rPr>
          <w:rFonts w:asciiTheme="majorEastAsia" w:eastAsiaTheme="majorEastAsia" w:hAnsiTheme="majorEastAsia"/>
        </w:rPr>
      </w:pPr>
      <w:r w:rsidRPr="00670B71">
        <w:rPr>
          <w:rFonts w:asciiTheme="majorEastAsia" w:eastAsiaTheme="majorEastAsia" w:hAnsiTheme="majorEastAsia" w:hint="eastAsia"/>
        </w:rPr>
        <w:t xml:space="preserve">　なお、</w:t>
      </w:r>
      <w:r w:rsidR="00950376" w:rsidRPr="00670B71">
        <w:rPr>
          <w:rFonts w:asciiTheme="majorEastAsia" w:eastAsiaTheme="majorEastAsia" w:hAnsiTheme="majorEastAsia" w:hint="eastAsia"/>
        </w:rPr>
        <w:t>特に</w:t>
      </w:r>
      <w:r w:rsidRPr="00670B71">
        <w:rPr>
          <w:rFonts w:asciiTheme="majorEastAsia" w:eastAsiaTheme="majorEastAsia" w:hAnsiTheme="majorEastAsia" w:hint="eastAsia"/>
        </w:rPr>
        <w:t>同細則（別表１）県民芸術劇場基準入場料に規定する金額を超える場合は、</w:t>
      </w:r>
    </w:p>
    <w:p w14:paraId="26499E52" w14:textId="77777777" w:rsidR="00823592" w:rsidRPr="00670B71" w:rsidRDefault="00950376" w:rsidP="00823592">
      <w:pPr>
        <w:wordWrap w:val="0"/>
        <w:snapToGrid w:val="0"/>
        <w:spacing w:line="331" w:lineRule="exact"/>
        <w:ind w:right="-7"/>
        <w:rPr>
          <w:rFonts w:asciiTheme="majorEastAsia" w:eastAsiaTheme="majorEastAsia" w:hAnsiTheme="majorEastAsia"/>
        </w:rPr>
      </w:pPr>
      <w:r w:rsidRPr="00670B71">
        <w:rPr>
          <w:rFonts w:asciiTheme="majorEastAsia" w:eastAsiaTheme="majorEastAsia" w:hAnsiTheme="majorEastAsia" w:hint="eastAsia"/>
        </w:rPr>
        <w:t>理由及び</w:t>
      </w:r>
      <w:r w:rsidR="00B71072" w:rsidRPr="00670B71">
        <w:rPr>
          <w:rFonts w:asciiTheme="majorEastAsia" w:eastAsiaTheme="majorEastAsia" w:hAnsiTheme="majorEastAsia" w:hint="eastAsia"/>
        </w:rPr>
        <w:t>観客に及ぼす</w:t>
      </w:r>
      <w:r w:rsidR="00B06DA2" w:rsidRPr="00670B71">
        <w:rPr>
          <w:rFonts w:asciiTheme="majorEastAsia" w:eastAsiaTheme="majorEastAsia" w:hAnsiTheme="majorEastAsia" w:hint="eastAsia"/>
        </w:rPr>
        <w:t>効果等、</w:t>
      </w:r>
      <w:r w:rsidRPr="00670B71">
        <w:rPr>
          <w:rFonts w:asciiTheme="majorEastAsia" w:eastAsiaTheme="majorEastAsia" w:hAnsiTheme="majorEastAsia" w:hint="eastAsia"/>
        </w:rPr>
        <w:t>詳細を</w:t>
      </w:r>
      <w:r w:rsidR="00B06DA2" w:rsidRPr="00670B71">
        <w:rPr>
          <w:rFonts w:asciiTheme="majorEastAsia" w:eastAsiaTheme="majorEastAsia" w:hAnsiTheme="majorEastAsia" w:hint="eastAsia"/>
        </w:rPr>
        <w:t>記載してください。</w:t>
      </w:r>
    </w:p>
    <w:p w14:paraId="714B710D" w14:textId="77777777" w:rsidR="00823592" w:rsidRPr="00670B71" w:rsidRDefault="00823592" w:rsidP="00823592">
      <w:pPr>
        <w:wordWrap w:val="0"/>
        <w:snapToGrid w:val="0"/>
        <w:spacing w:line="331" w:lineRule="exact"/>
        <w:ind w:right="-7"/>
        <w:rPr>
          <w:rFonts w:asciiTheme="majorEastAsia" w:eastAsiaTheme="majorEastAsia" w:hAnsiTheme="majorEastAsia"/>
        </w:rPr>
      </w:pPr>
    </w:p>
    <w:p w14:paraId="763CE193" w14:textId="77777777" w:rsidR="00823592" w:rsidRPr="00670B71" w:rsidRDefault="009465B6" w:rsidP="00823592">
      <w:pPr>
        <w:wordWrap w:val="0"/>
        <w:snapToGrid w:val="0"/>
        <w:spacing w:line="331" w:lineRule="exact"/>
        <w:ind w:right="-7"/>
        <w:rPr>
          <w:rFonts w:asciiTheme="majorEastAsia" w:eastAsiaTheme="majorEastAsia" w:hAnsiTheme="majorEastAsia"/>
        </w:rPr>
      </w:pPr>
      <w:r w:rsidRPr="00670B7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F5C02" wp14:editId="747987B3">
                <wp:simplePos x="0" y="0"/>
                <wp:positionH relativeFrom="column">
                  <wp:posOffset>-43815</wp:posOffset>
                </wp:positionH>
                <wp:positionV relativeFrom="paragraph">
                  <wp:posOffset>72390</wp:posOffset>
                </wp:positionV>
                <wp:extent cx="6276975" cy="523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5238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1CC31" id="正方形/長方形 1" o:spid="_x0000_s1026" style="position:absolute;margin-left:-3.45pt;margin-top:5.7pt;width:494.25pt;height:4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" filled="f" strokecolor="black [3213]" strokeweight="1pt"/>
            </w:pict>
          </mc:Fallback>
        </mc:AlternateContent>
      </w:r>
    </w:p>
    <w:p w14:paraId="18A6CD4D" w14:textId="66DD853A" w:rsidR="00823592" w:rsidRPr="00670B71" w:rsidRDefault="009465B6" w:rsidP="00823592">
      <w:pPr>
        <w:wordWrap w:val="0"/>
        <w:snapToGrid w:val="0"/>
        <w:spacing w:line="331" w:lineRule="exact"/>
        <w:ind w:right="-7"/>
        <w:rPr>
          <w:rFonts w:ascii="ＭＳ Ｐ明朝" w:eastAsia="ＭＳ Ｐ明朝" w:hAnsi="ＭＳ Ｐ明朝"/>
        </w:rPr>
      </w:pPr>
      <w:r w:rsidRPr="00670B71">
        <w:rPr>
          <w:rFonts w:asciiTheme="majorEastAsia" w:eastAsiaTheme="majorEastAsia" w:hAnsiTheme="majorEastAsia" w:hint="eastAsia"/>
        </w:rPr>
        <w:t xml:space="preserve">　</w:t>
      </w:r>
      <w:r w:rsidR="00B245B3" w:rsidRPr="00670B71">
        <w:rPr>
          <w:rFonts w:ascii="ＭＳ Ｐ明朝" w:eastAsia="ＭＳ Ｐ明朝" w:hAnsi="ＭＳ Ｐ明朝" w:hint="eastAsia"/>
        </w:rPr>
        <w:t>令和</w:t>
      </w:r>
      <w:r w:rsidR="00D6245C" w:rsidRPr="00670B71">
        <w:rPr>
          <w:rFonts w:ascii="ＭＳ Ｐ明朝" w:eastAsia="ＭＳ Ｐ明朝" w:hAnsi="ＭＳ Ｐ明朝" w:hint="eastAsia"/>
        </w:rPr>
        <w:t>８</w:t>
      </w:r>
      <w:r w:rsidR="00823592" w:rsidRPr="00670B71">
        <w:rPr>
          <w:rFonts w:ascii="ＭＳ Ｐ明朝" w:eastAsia="ＭＳ Ｐ明朝" w:hAnsi="ＭＳ Ｐ明朝" w:hint="eastAsia"/>
        </w:rPr>
        <w:t>年度県民芸術劇場</w:t>
      </w:r>
      <w:r w:rsidR="00960ED9" w:rsidRPr="00670B71">
        <w:rPr>
          <w:rFonts w:ascii="ＭＳ Ｐ明朝" w:eastAsia="ＭＳ Ｐ明朝" w:hAnsi="ＭＳ Ｐ明朝" w:hint="eastAsia"/>
        </w:rPr>
        <w:t>（一般公演）</w:t>
      </w:r>
      <w:r w:rsidR="00823592" w:rsidRPr="00670B71">
        <w:rPr>
          <w:rFonts w:ascii="ＭＳ Ｐ明朝" w:eastAsia="ＭＳ Ｐ明朝" w:hAnsi="ＭＳ Ｐ明朝" w:hint="eastAsia"/>
        </w:rPr>
        <w:t>実施細則（抄）</w:t>
      </w:r>
    </w:p>
    <w:p w14:paraId="521EB10E" w14:textId="77777777" w:rsidR="00E76A72" w:rsidRPr="00670B71" w:rsidRDefault="009465B6" w:rsidP="00823592">
      <w:pPr>
        <w:wordWrap w:val="0"/>
        <w:snapToGrid w:val="0"/>
        <w:spacing w:line="331" w:lineRule="exact"/>
        <w:ind w:right="-7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  <w:r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</w:t>
      </w:r>
    </w:p>
    <w:p w14:paraId="7E7B34C2" w14:textId="77777777" w:rsidR="00823592" w:rsidRPr="00670B71" w:rsidRDefault="00E76A72" w:rsidP="00823592">
      <w:pPr>
        <w:wordWrap w:val="0"/>
        <w:snapToGrid w:val="0"/>
        <w:spacing w:line="331" w:lineRule="exact"/>
        <w:ind w:right="-7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  <w:r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　</w:t>
      </w:r>
      <w:r w:rsidR="00823592"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２　入場料</w:t>
      </w:r>
    </w:p>
    <w:p w14:paraId="57A3EC0A" w14:textId="25B084BC" w:rsidR="00823592" w:rsidRPr="00670B71" w:rsidRDefault="00737228" w:rsidP="00CE657A">
      <w:pPr>
        <w:wordWrap w:val="0"/>
        <w:autoSpaceDE w:val="0"/>
        <w:autoSpaceDN w:val="0"/>
        <w:snapToGrid w:val="0"/>
        <w:spacing w:line="331" w:lineRule="exact"/>
        <w:ind w:left="705" w:hangingChars="300" w:hanging="705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  <w:r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　　</w:t>
      </w:r>
      <w:r w:rsidR="00823592"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(1)</w:t>
      </w:r>
      <w:r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</w:t>
      </w:r>
      <w:r w:rsidR="00823592"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要綱５(7)の入場料の金額は、地元主催者が設定するものとするが、次の算式で算出された金額を上限とするものとする。ただし、算出された金額が県民芸術劇場基準入場料</w:t>
      </w:r>
      <w:r w:rsidR="009465B6"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（</w:t>
      </w:r>
      <w:r w:rsidR="00823592"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別表１）の額を超える場合は、県民芸術劇場基準入場料の額とする。</w:t>
      </w:r>
    </w:p>
    <w:p w14:paraId="46A31552" w14:textId="77777777" w:rsidR="00823592" w:rsidRPr="00670B71" w:rsidRDefault="00823592" w:rsidP="00CE657A">
      <w:pPr>
        <w:wordWrap w:val="0"/>
        <w:autoSpaceDE w:val="0"/>
        <w:autoSpaceDN w:val="0"/>
        <w:snapToGrid w:val="0"/>
        <w:spacing w:line="331" w:lineRule="exact"/>
        <w:ind w:right="-7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</w:p>
    <w:p w14:paraId="7975D4E2" w14:textId="63F44B44" w:rsidR="00823592" w:rsidRPr="00670B71" w:rsidRDefault="00823592" w:rsidP="00CE657A">
      <w:pPr>
        <w:wordWrap w:val="0"/>
        <w:autoSpaceDE w:val="0"/>
        <w:autoSpaceDN w:val="0"/>
        <w:snapToGrid w:val="0"/>
        <w:spacing w:line="331" w:lineRule="exact"/>
        <w:ind w:left="702" w:right="-7" w:firstLineChars="100" w:firstLine="235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  <w:r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総事業費÷（収容人員×０．７）×１／２</w:t>
      </w:r>
    </w:p>
    <w:p w14:paraId="3874EA19" w14:textId="77777777" w:rsidR="00823592" w:rsidRPr="00670B71" w:rsidRDefault="00823592" w:rsidP="00823592">
      <w:pPr>
        <w:wordWrap w:val="0"/>
        <w:autoSpaceDE w:val="0"/>
        <w:autoSpaceDN w:val="0"/>
        <w:snapToGrid w:val="0"/>
        <w:spacing w:line="331" w:lineRule="exact"/>
        <w:ind w:right="-7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  <w:r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</w:t>
      </w:r>
    </w:p>
    <w:p w14:paraId="78458EA1" w14:textId="10D0F286" w:rsidR="00823592" w:rsidRPr="00670B71" w:rsidRDefault="009465B6" w:rsidP="00823592">
      <w:pPr>
        <w:wordWrap w:val="0"/>
        <w:autoSpaceDE w:val="0"/>
        <w:autoSpaceDN w:val="0"/>
        <w:snapToGrid w:val="0"/>
        <w:spacing w:line="331" w:lineRule="exact"/>
        <w:ind w:right="-7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  <w:r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</w:t>
      </w:r>
      <w:r w:rsidR="00CE657A"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</w:t>
      </w:r>
      <w:r w:rsidR="00823592"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</w:t>
      </w:r>
      <w:r w:rsidR="0020145F"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(4</w:t>
      </w:r>
      <w:r w:rsidR="00823592"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)</w:t>
      </w:r>
      <w:r w:rsidR="00823592" w:rsidRPr="00670B71">
        <w:rPr>
          <w:rFonts w:ascii="ＭＳ Ｐ明朝" w:eastAsia="ＭＳ Ｐ明朝" w:hAnsi="ＭＳ Ｐ明朝" w:hint="eastAsia"/>
          <w:spacing w:val="6"/>
          <w:kern w:val="0"/>
          <w:sz w:val="21"/>
          <w:szCs w:val="21"/>
        </w:rPr>
        <w:t xml:space="preserve"> </w:t>
      </w:r>
      <w:r w:rsidR="00823592"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無料公演</w:t>
      </w:r>
      <w:r w:rsidR="008B15DB"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または</w:t>
      </w:r>
      <w:r w:rsidR="00823592"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上限を超える入場料金を設定するときは、協会と協議するものとする。</w:t>
      </w:r>
    </w:p>
    <w:p w14:paraId="1F7DB69E" w14:textId="77777777" w:rsidR="00717156" w:rsidRPr="00670B71" w:rsidRDefault="00717156" w:rsidP="00823592">
      <w:pPr>
        <w:wordWrap w:val="0"/>
        <w:autoSpaceDE w:val="0"/>
        <w:autoSpaceDN w:val="0"/>
        <w:snapToGrid w:val="0"/>
        <w:spacing w:line="331" w:lineRule="exact"/>
        <w:ind w:right="-7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</w:p>
    <w:p w14:paraId="34D39641" w14:textId="77777777" w:rsidR="00717156" w:rsidRPr="00670B71" w:rsidRDefault="00E76A72" w:rsidP="00823592">
      <w:pPr>
        <w:wordWrap w:val="0"/>
        <w:autoSpaceDE w:val="0"/>
        <w:autoSpaceDN w:val="0"/>
        <w:snapToGrid w:val="0"/>
        <w:spacing w:line="331" w:lineRule="exact"/>
        <w:ind w:right="-7"/>
        <w:rPr>
          <w:rFonts w:ascii="ＭＳ Ｐ明朝" w:eastAsia="ＭＳ Ｐ明朝" w:hAnsi="ＭＳ Ｐ明朝"/>
          <w:spacing w:val="12"/>
          <w:kern w:val="0"/>
          <w:sz w:val="21"/>
          <w:szCs w:val="21"/>
        </w:rPr>
      </w:pPr>
      <w:r w:rsidRPr="00670B71">
        <w:rPr>
          <w:rFonts w:ascii="ＭＳ Ｐ明朝" w:eastAsia="ＭＳ Ｐ明朝" w:hAnsi="ＭＳ Ｐ明朝"/>
          <w:spacing w:val="12"/>
          <w:kern w:val="0"/>
          <w:sz w:val="21"/>
          <w:szCs w:val="21"/>
        </w:rPr>
        <w:t xml:space="preserve"> </w:t>
      </w:r>
      <w:r w:rsidR="009465B6"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 xml:space="preserve">　</w:t>
      </w:r>
      <w:r w:rsidR="00717156" w:rsidRPr="00670B71">
        <w:rPr>
          <w:rFonts w:ascii="ＭＳ Ｐ明朝" w:eastAsia="ＭＳ Ｐ明朝" w:hAnsi="ＭＳ Ｐ明朝" w:hint="eastAsia"/>
          <w:spacing w:val="12"/>
          <w:kern w:val="0"/>
          <w:sz w:val="21"/>
          <w:szCs w:val="21"/>
        </w:rPr>
        <w:t>別表１　基準入場料</w:t>
      </w:r>
    </w:p>
    <w:tbl>
      <w:tblPr>
        <w:tblW w:w="0" w:type="auto"/>
        <w:tblInd w:w="100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6"/>
        <w:gridCol w:w="2663"/>
      </w:tblGrid>
      <w:tr w:rsidR="00670B71" w:rsidRPr="00670B71" w14:paraId="310F753D" w14:textId="77777777" w:rsidTr="008105CB">
        <w:trPr>
          <w:cantSplit/>
          <w:trHeight w:val="349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800B3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 xml:space="preserve">　</w:t>
            </w:r>
            <w:r w:rsidR="00E76A72"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 xml:space="preserve"> </w:t>
            </w:r>
            <w:r w:rsidR="00E76A72" w:rsidRPr="00670B71">
              <w:rPr>
                <w:rFonts w:ascii="ＭＳ Ｐ明朝" w:eastAsia="ＭＳ Ｐ明朝" w:hAnsi="ＭＳ Ｐ明朝" w:cs="ＭＳ ゴシック"/>
                <w:spacing w:val="-1"/>
                <w:kern w:val="0"/>
                <w:sz w:val="21"/>
                <w:szCs w:val="21"/>
              </w:rPr>
              <w:t xml:space="preserve">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種　　目</w:t>
            </w:r>
          </w:p>
        </w:tc>
        <w:tc>
          <w:tcPr>
            <w:tcW w:w="266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37F98A2" w14:textId="58F8C992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</w:t>
            </w:r>
            <w:r w:rsidR="008105CB" w:rsidRPr="00670B71">
              <w:rPr>
                <w:rFonts w:ascii="ＭＳ Ｐ明朝" w:eastAsia="ＭＳ Ｐ明朝" w:hAnsi="ＭＳ Ｐ明朝" w:cs="ＭＳ ゴシック" w:hint="eastAsia"/>
                <w:kern w:val="0"/>
                <w:sz w:val="21"/>
                <w:szCs w:val="21"/>
              </w:rPr>
              <w:t xml:space="preserve">　　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入場料</w:t>
            </w:r>
            <w:r w:rsidR="008105CB"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（消費税除く）</w:t>
            </w:r>
          </w:p>
        </w:tc>
      </w:tr>
      <w:tr w:rsidR="00670B71" w:rsidRPr="00670B71" w14:paraId="173A9C50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117EB3" w14:textId="77777777" w:rsidR="00717156" w:rsidRPr="00670B71" w:rsidRDefault="00E76A72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</w:t>
            </w:r>
            <w:r w:rsidRPr="00670B71">
              <w:rPr>
                <w:rFonts w:ascii="ＭＳ Ｐ明朝" w:eastAsia="ＭＳ Ｐ明朝" w:hAnsi="ＭＳ Ｐ明朝" w:cs="ＭＳ ゴシック" w:hint="eastAsia"/>
                <w:kern w:val="0"/>
                <w:sz w:val="21"/>
                <w:szCs w:val="21"/>
              </w:rPr>
              <w:t xml:space="preserve">　</w:t>
            </w:r>
            <w:r w:rsidR="00717156"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オ　ペ　ラ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F367530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３，５００　円</w:t>
            </w:r>
          </w:p>
        </w:tc>
      </w:tr>
      <w:tr w:rsidR="00670B71" w:rsidRPr="00670B71" w14:paraId="2A7FE645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8B75DD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バ　レ　エ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358019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３，５００　円</w:t>
            </w:r>
          </w:p>
        </w:tc>
      </w:tr>
      <w:tr w:rsidR="00670B71" w:rsidRPr="00670B71" w14:paraId="23264F24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B1BED6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モダンダンス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F2BC15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２，８００　円</w:t>
            </w:r>
          </w:p>
        </w:tc>
      </w:tr>
      <w:tr w:rsidR="00670B71" w:rsidRPr="00670B71" w14:paraId="6665CEE1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B6E5EF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ミュージカル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9FAABB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３，４００　円</w:t>
            </w:r>
          </w:p>
        </w:tc>
      </w:tr>
      <w:tr w:rsidR="00670B71" w:rsidRPr="00670B71" w14:paraId="0A79186D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BE6CD2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オーケストラ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661A163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３，３００　円</w:t>
            </w:r>
          </w:p>
        </w:tc>
      </w:tr>
      <w:tr w:rsidR="00670B71" w:rsidRPr="00670B71" w14:paraId="4A40D479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AACFAF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新　　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4DEE4E5B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２，８００　円</w:t>
            </w:r>
          </w:p>
        </w:tc>
      </w:tr>
      <w:tr w:rsidR="00670B71" w:rsidRPr="00670B71" w14:paraId="4F099E5A" w14:textId="77777777" w:rsidTr="008105CB">
        <w:trPr>
          <w:cantSplit/>
          <w:trHeight w:val="320"/>
        </w:trPr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23F083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邦楽・邦舞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1CEA129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３，３００　円</w:t>
            </w:r>
          </w:p>
        </w:tc>
      </w:tr>
      <w:tr w:rsidR="00670B71" w:rsidRPr="00670B71" w14:paraId="09B443F4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0CB138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能・狂言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F798F8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３，０００　円</w:t>
            </w:r>
          </w:p>
        </w:tc>
      </w:tr>
      <w:tr w:rsidR="00670B71" w:rsidRPr="00670B71" w14:paraId="5067A4F7" w14:textId="77777777" w:rsidTr="008105CB">
        <w:trPr>
          <w:cantSplit/>
          <w:trHeight w:val="320"/>
        </w:trPr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FA3A8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人形浄瑠璃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E5650D3" w14:textId="77777777" w:rsidR="00717156" w:rsidRPr="00670B71" w:rsidRDefault="00717156" w:rsidP="009465B6">
            <w:pPr>
              <w:wordWrap w:val="0"/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670B71">
              <w:rPr>
                <w:rFonts w:ascii="ＭＳ Ｐ明朝" w:eastAsia="ＭＳ Ｐ明朝" w:hAnsi="ＭＳ Ｐ明朝" w:cs="ＭＳ ゴシック"/>
                <w:kern w:val="0"/>
                <w:sz w:val="21"/>
                <w:szCs w:val="21"/>
              </w:rPr>
              <w:t xml:space="preserve">        </w:t>
            </w:r>
            <w:r w:rsidRPr="00670B71">
              <w:rPr>
                <w:rFonts w:ascii="ＭＳ Ｐ明朝" w:eastAsia="ＭＳ Ｐ明朝" w:hAnsi="ＭＳ Ｐ明朝" w:cs="ＭＳ ゴシック" w:hint="eastAsia"/>
                <w:spacing w:val="-1"/>
                <w:kern w:val="0"/>
                <w:sz w:val="21"/>
                <w:szCs w:val="21"/>
              </w:rPr>
              <w:t>２，７００　円</w:t>
            </w:r>
          </w:p>
        </w:tc>
      </w:tr>
    </w:tbl>
    <w:p w14:paraId="636DCC20" w14:textId="77777777" w:rsidR="008507D9" w:rsidRPr="00670B71" w:rsidRDefault="0029332F" w:rsidP="0029332F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670B71">
        <w:rPr>
          <w:rFonts w:asciiTheme="majorEastAsia" w:eastAsiaTheme="majorEastAsia" w:hAnsiTheme="majorEastAsia"/>
        </w:rPr>
        <w:br w:type="page"/>
      </w:r>
      <w:r w:rsidR="008507D9" w:rsidRPr="00670B71">
        <w:rPr>
          <w:rFonts w:asciiTheme="majorEastAsia" w:eastAsiaTheme="majorEastAsia" w:hAnsiTheme="majorEastAsia" w:hint="eastAsia"/>
          <w:sz w:val="36"/>
          <w:szCs w:val="36"/>
        </w:rPr>
        <w:lastRenderedPageBreak/>
        <w:t>理　由　書</w:t>
      </w:r>
    </w:p>
    <w:p w14:paraId="063CCD02" w14:textId="77777777" w:rsidR="008507D9" w:rsidRPr="00670B71" w:rsidRDefault="008507D9">
      <w:pPr>
        <w:rPr>
          <w:rFonts w:asciiTheme="majorEastAsia" w:eastAsiaTheme="majorEastAsia" w:hAnsiTheme="maj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8103"/>
      </w:tblGrid>
      <w:tr w:rsidR="00670B71" w:rsidRPr="00670B71" w14:paraId="717F3A26" w14:textId="77777777">
        <w:trPr>
          <w:trHeight w:val="718"/>
        </w:trPr>
        <w:tc>
          <w:tcPr>
            <w:tcW w:w="1440" w:type="dxa"/>
          </w:tcPr>
          <w:p w14:paraId="65916FFC" w14:textId="0F1C3FB9" w:rsidR="008507D9" w:rsidRPr="00670B71" w:rsidRDefault="008507D9" w:rsidP="008B15D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670B71">
              <w:rPr>
                <w:rFonts w:asciiTheme="majorEastAsia" w:eastAsiaTheme="majorEastAsia" w:hAnsiTheme="majorEastAsia" w:hint="eastAsia"/>
              </w:rPr>
              <w:t>公</w:t>
            </w:r>
            <w:r w:rsidR="008B15DB" w:rsidRPr="00670B71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70B71">
              <w:rPr>
                <w:rFonts w:asciiTheme="majorEastAsia" w:eastAsiaTheme="majorEastAsia" w:hAnsiTheme="majorEastAsia" w:hint="eastAsia"/>
              </w:rPr>
              <w:t>演</w:t>
            </w:r>
            <w:r w:rsidR="008B15DB" w:rsidRPr="00670B71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70B71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190" w:type="dxa"/>
          </w:tcPr>
          <w:p w14:paraId="17820179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</w:p>
        </w:tc>
      </w:tr>
      <w:tr w:rsidR="00670B71" w:rsidRPr="00670B71" w14:paraId="06441487" w14:textId="77777777">
        <w:trPr>
          <w:trHeight w:val="703"/>
        </w:trPr>
        <w:tc>
          <w:tcPr>
            <w:tcW w:w="1440" w:type="dxa"/>
          </w:tcPr>
          <w:p w14:paraId="38E6B0AD" w14:textId="77777777" w:rsidR="008507D9" w:rsidRPr="00670B71" w:rsidRDefault="008507D9" w:rsidP="008B15DB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670B71">
              <w:rPr>
                <w:rFonts w:asciiTheme="majorEastAsia" w:eastAsiaTheme="majorEastAsia" w:hAnsiTheme="majorEastAsia" w:hint="eastAsia"/>
              </w:rPr>
              <w:t>公演日時</w:t>
            </w:r>
          </w:p>
        </w:tc>
        <w:tc>
          <w:tcPr>
            <w:tcW w:w="8190" w:type="dxa"/>
          </w:tcPr>
          <w:p w14:paraId="0514B3D8" w14:textId="47CC0176" w:rsidR="008507D9" w:rsidRPr="00670B71" w:rsidRDefault="008B15DB" w:rsidP="004447F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670B71">
              <w:rPr>
                <w:rFonts w:asciiTheme="majorEastAsia" w:eastAsiaTheme="majorEastAsia" w:hAnsiTheme="majorEastAsia" w:hint="eastAsia"/>
              </w:rPr>
              <w:t>令和</w:t>
            </w:r>
            <w:r w:rsidR="008507D9" w:rsidRPr="00670B71">
              <w:rPr>
                <w:rFonts w:asciiTheme="majorEastAsia" w:eastAsiaTheme="majorEastAsia" w:hAnsiTheme="majorEastAsia" w:hint="eastAsia"/>
              </w:rPr>
              <w:t xml:space="preserve">　　　年　　　月　　　日（　）　　　：　　　～　　　：　　</w:t>
            </w:r>
          </w:p>
        </w:tc>
      </w:tr>
      <w:tr w:rsidR="008507D9" w:rsidRPr="00670B71" w14:paraId="02B81662" w14:textId="77777777">
        <w:trPr>
          <w:trHeight w:val="9162"/>
        </w:trPr>
        <w:tc>
          <w:tcPr>
            <w:tcW w:w="9630" w:type="dxa"/>
            <w:gridSpan w:val="2"/>
          </w:tcPr>
          <w:p w14:paraId="7CD43536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  <w:r w:rsidRPr="00670B71">
              <w:rPr>
                <w:rFonts w:asciiTheme="majorEastAsia" w:eastAsiaTheme="majorEastAsia" w:hAnsiTheme="majorEastAsia" w:hint="eastAsia"/>
              </w:rPr>
              <w:t xml:space="preserve">　１　入場料を無料</w:t>
            </w:r>
            <w:r w:rsidR="009465B6" w:rsidRPr="00670B71">
              <w:rPr>
                <w:rFonts w:asciiTheme="majorEastAsia" w:eastAsiaTheme="majorEastAsia" w:hAnsiTheme="majorEastAsia" w:hint="eastAsia"/>
              </w:rPr>
              <w:t>あるいは</w:t>
            </w:r>
            <w:r w:rsidRPr="00670B71">
              <w:rPr>
                <w:rFonts w:asciiTheme="majorEastAsia" w:eastAsiaTheme="majorEastAsia" w:hAnsiTheme="majorEastAsia" w:hint="eastAsia"/>
              </w:rPr>
              <w:t>上限を超える入場料を設定する理由</w:t>
            </w:r>
          </w:p>
          <w:p w14:paraId="740A6554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</w:p>
          <w:p w14:paraId="4DDE4C83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</w:p>
          <w:p w14:paraId="642A2750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</w:p>
          <w:p w14:paraId="40330D37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</w:p>
          <w:p w14:paraId="018ED911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</w:p>
          <w:p w14:paraId="602A0BBC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</w:p>
          <w:p w14:paraId="48110BBB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</w:p>
          <w:p w14:paraId="50FBE178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</w:p>
          <w:p w14:paraId="6A059EF2" w14:textId="77777777" w:rsidR="004447F6" w:rsidRPr="00670B71" w:rsidRDefault="004447F6">
            <w:pPr>
              <w:rPr>
                <w:rFonts w:asciiTheme="majorEastAsia" w:eastAsiaTheme="majorEastAsia" w:hAnsiTheme="majorEastAsia"/>
              </w:rPr>
            </w:pPr>
          </w:p>
          <w:p w14:paraId="74AF8865" w14:textId="77777777" w:rsidR="004447F6" w:rsidRPr="00670B71" w:rsidRDefault="004447F6">
            <w:pPr>
              <w:rPr>
                <w:rFonts w:asciiTheme="majorEastAsia" w:eastAsiaTheme="majorEastAsia" w:hAnsiTheme="majorEastAsia"/>
              </w:rPr>
            </w:pPr>
          </w:p>
          <w:p w14:paraId="0D108CC5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  <w:r w:rsidRPr="00670B71">
              <w:rPr>
                <w:rFonts w:asciiTheme="majorEastAsia" w:eastAsiaTheme="majorEastAsia" w:hAnsiTheme="majorEastAsia" w:hint="eastAsia"/>
              </w:rPr>
              <w:t xml:space="preserve">　２　鑑賞する際の手続（入場料無料の場合）</w:t>
            </w:r>
          </w:p>
          <w:p w14:paraId="4EF521A1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  <w:r w:rsidRPr="00670B71">
              <w:rPr>
                <w:rFonts w:asciiTheme="majorEastAsia" w:eastAsiaTheme="majorEastAsia" w:hAnsiTheme="majorEastAsia" w:hint="eastAsia"/>
              </w:rPr>
              <w:t xml:space="preserve">　（１）事前申込・入場整理券等の要否</w:t>
            </w:r>
          </w:p>
          <w:p w14:paraId="2D1802F1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</w:p>
          <w:p w14:paraId="0D35AF25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  <w:r w:rsidRPr="00670B71">
              <w:rPr>
                <w:rFonts w:asciiTheme="majorEastAsia" w:eastAsiaTheme="majorEastAsia" w:hAnsiTheme="majorEastAsia" w:hint="eastAsia"/>
              </w:rPr>
              <w:t xml:space="preserve">　（２）申込方法</w:t>
            </w:r>
          </w:p>
          <w:p w14:paraId="5F8CDEE1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</w:p>
          <w:p w14:paraId="3A4F3FAC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  <w:r w:rsidRPr="00670B71">
              <w:rPr>
                <w:rFonts w:asciiTheme="majorEastAsia" w:eastAsiaTheme="majorEastAsia" w:hAnsiTheme="majorEastAsia" w:hint="eastAsia"/>
              </w:rPr>
              <w:t xml:space="preserve">　（３）定員・</w:t>
            </w:r>
            <w:proofErr w:type="gramStart"/>
            <w:r w:rsidRPr="00670B71">
              <w:rPr>
                <w:rFonts w:asciiTheme="majorEastAsia" w:eastAsiaTheme="majorEastAsia" w:hAnsiTheme="majorEastAsia" w:hint="eastAsia"/>
              </w:rPr>
              <w:t>締切</w:t>
            </w:r>
            <w:proofErr w:type="gramEnd"/>
          </w:p>
          <w:p w14:paraId="0D4A6C79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</w:p>
          <w:p w14:paraId="7B302044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  <w:r w:rsidRPr="00670B71">
              <w:rPr>
                <w:rFonts w:asciiTheme="majorEastAsia" w:eastAsiaTheme="majorEastAsia" w:hAnsiTheme="majorEastAsia" w:hint="eastAsia"/>
              </w:rPr>
              <w:t xml:space="preserve">　（４）その他</w:t>
            </w:r>
          </w:p>
          <w:p w14:paraId="0052C765" w14:textId="77777777" w:rsidR="008507D9" w:rsidRPr="00670B71" w:rsidRDefault="008507D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3F52EA" w14:textId="77777777" w:rsidR="008507D9" w:rsidRPr="00670B71" w:rsidRDefault="008507D9">
      <w:pPr>
        <w:rPr>
          <w:rFonts w:asciiTheme="majorEastAsia" w:eastAsiaTheme="majorEastAsia" w:hAnsiTheme="majorEastAsia"/>
        </w:rPr>
      </w:pPr>
    </w:p>
    <w:p w14:paraId="775CD4C0" w14:textId="77777777" w:rsidR="008507D9" w:rsidRPr="00670B71" w:rsidRDefault="008507D9">
      <w:pPr>
        <w:rPr>
          <w:rFonts w:asciiTheme="majorEastAsia" w:eastAsiaTheme="majorEastAsia" w:hAnsiTheme="majorEastAsia"/>
          <w:u w:val="single"/>
        </w:rPr>
      </w:pPr>
      <w:r w:rsidRPr="00670B71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Pr="00670B71">
        <w:rPr>
          <w:rFonts w:asciiTheme="majorEastAsia" w:eastAsiaTheme="majorEastAsia" w:hAnsiTheme="majorEastAsia" w:hint="eastAsia"/>
          <w:u w:val="single"/>
        </w:rPr>
        <w:t xml:space="preserve">地元主催者名　　　　　　　　　　　　　　　</w:t>
      </w:r>
    </w:p>
    <w:p w14:paraId="3F5AD08C" w14:textId="38DD737B" w:rsidR="008507D9" w:rsidRPr="00670B71" w:rsidRDefault="008507D9">
      <w:pPr>
        <w:rPr>
          <w:rFonts w:asciiTheme="majorEastAsia" w:eastAsiaTheme="majorEastAsia" w:hAnsiTheme="majorEastAsia"/>
          <w:u w:val="single"/>
          <w:lang w:eastAsia="zh-CN"/>
        </w:rPr>
      </w:pPr>
      <w:r w:rsidRPr="00670B71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Pr="00670B71">
        <w:rPr>
          <w:rFonts w:asciiTheme="majorEastAsia" w:eastAsiaTheme="majorEastAsia" w:hAnsiTheme="majorEastAsia" w:hint="eastAsia"/>
          <w:u w:val="single"/>
          <w:lang w:eastAsia="zh-CN"/>
        </w:rPr>
        <w:t xml:space="preserve">担当者　　　　　　　　TEL   </w:t>
      </w:r>
      <w:r w:rsidR="008B15DB" w:rsidRPr="00670B71">
        <w:rPr>
          <w:rFonts w:asciiTheme="majorEastAsia" w:eastAsiaTheme="majorEastAsia" w:hAnsiTheme="majorEastAsia" w:hint="eastAsia"/>
          <w:u w:val="single"/>
          <w:lang w:eastAsia="zh-CN"/>
        </w:rPr>
        <w:t xml:space="preserve">　</w:t>
      </w:r>
      <w:r w:rsidRPr="00670B71">
        <w:rPr>
          <w:rFonts w:asciiTheme="majorEastAsia" w:eastAsiaTheme="majorEastAsia" w:hAnsiTheme="majorEastAsia" w:hint="eastAsia"/>
          <w:u w:val="single"/>
          <w:lang w:eastAsia="zh-CN"/>
        </w:rPr>
        <w:t xml:space="preserve">            </w:t>
      </w:r>
    </w:p>
    <w:sectPr w:rsidR="008507D9" w:rsidRPr="00670B71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A832" w14:textId="77777777" w:rsidR="00AF05FC" w:rsidRDefault="00AF05FC" w:rsidP="00694114">
      <w:r>
        <w:separator/>
      </w:r>
    </w:p>
  </w:endnote>
  <w:endnote w:type="continuationSeparator" w:id="0">
    <w:p w14:paraId="4BD729D3" w14:textId="77777777" w:rsidR="00AF05FC" w:rsidRDefault="00AF05FC" w:rsidP="0069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0498" w14:textId="77777777" w:rsidR="00AF05FC" w:rsidRDefault="00AF05FC" w:rsidP="00694114">
      <w:r>
        <w:separator/>
      </w:r>
    </w:p>
  </w:footnote>
  <w:footnote w:type="continuationSeparator" w:id="0">
    <w:p w14:paraId="5A786987" w14:textId="77777777" w:rsidR="00AF05FC" w:rsidRDefault="00AF05FC" w:rsidP="00694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3A"/>
    <w:rsid w:val="0003258B"/>
    <w:rsid w:val="00084264"/>
    <w:rsid w:val="000978F7"/>
    <w:rsid w:val="00102B0C"/>
    <w:rsid w:val="001A0A2F"/>
    <w:rsid w:val="0020145F"/>
    <w:rsid w:val="0029332F"/>
    <w:rsid w:val="002E5F88"/>
    <w:rsid w:val="00394EAF"/>
    <w:rsid w:val="003E4CAB"/>
    <w:rsid w:val="00444741"/>
    <w:rsid w:val="004447F6"/>
    <w:rsid w:val="00450CAD"/>
    <w:rsid w:val="004B6141"/>
    <w:rsid w:val="005037A1"/>
    <w:rsid w:val="006077E4"/>
    <w:rsid w:val="006530EA"/>
    <w:rsid w:val="00670B71"/>
    <w:rsid w:val="00694114"/>
    <w:rsid w:val="006D2E54"/>
    <w:rsid w:val="00717156"/>
    <w:rsid w:val="00723690"/>
    <w:rsid w:val="00737228"/>
    <w:rsid w:val="007A4F7A"/>
    <w:rsid w:val="007D5A49"/>
    <w:rsid w:val="008105CB"/>
    <w:rsid w:val="00823592"/>
    <w:rsid w:val="0082763A"/>
    <w:rsid w:val="00843076"/>
    <w:rsid w:val="008507D9"/>
    <w:rsid w:val="00883222"/>
    <w:rsid w:val="008B15DB"/>
    <w:rsid w:val="00906F00"/>
    <w:rsid w:val="009240FD"/>
    <w:rsid w:val="00945A7A"/>
    <w:rsid w:val="009465B6"/>
    <w:rsid w:val="00950376"/>
    <w:rsid w:val="00960ED9"/>
    <w:rsid w:val="00975F8E"/>
    <w:rsid w:val="009E2C5A"/>
    <w:rsid w:val="009E75BD"/>
    <w:rsid w:val="00A351FF"/>
    <w:rsid w:val="00AA3FCB"/>
    <w:rsid w:val="00AE68FE"/>
    <w:rsid w:val="00AF05FC"/>
    <w:rsid w:val="00B06DA2"/>
    <w:rsid w:val="00B245B3"/>
    <w:rsid w:val="00B71072"/>
    <w:rsid w:val="00B73CFF"/>
    <w:rsid w:val="00C04743"/>
    <w:rsid w:val="00C61399"/>
    <w:rsid w:val="00C903F5"/>
    <w:rsid w:val="00CD02C4"/>
    <w:rsid w:val="00CE657A"/>
    <w:rsid w:val="00D6245C"/>
    <w:rsid w:val="00D76162"/>
    <w:rsid w:val="00DD27AC"/>
    <w:rsid w:val="00E031C6"/>
    <w:rsid w:val="00E2313E"/>
    <w:rsid w:val="00E44C56"/>
    <w:rsid w:val="00E47745"/>
    <w:rsid w:val="00E76A72"/>
    <w:rsid w:val="00E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0D009"/>
  <w15:docId w15:val="{58CE10C6-BBD6-4C43-8E5B-69B786DE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82763A"/>
  </w:style>
  <w:style w:type="paragraph" w:styleId="a6">
    <w:name w:val="Balloon Text"/>
    <w:basedOn w:val="a"/>
    <w:semiHidden/>
    <w:rsid w:val="00102B0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94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94114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6941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9411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県民芸術劇場（一般公演）入場料に係る理由書の提出について</dc:title>
  <dc:subject/>
  <dc:creator>公益財団法人兵庫県芸術文化</dc:creator>
  <cp:keywords/>
  <dc:description/>
  <cp:lastPrinted>2026-02-18T03:21:00Z</cp:lastPrinted>
  <dcterms:created xsi:type="dcterms:W3CDTF">2020-01-21T08:27:00Z</dcterms:created>
  <dcterms:modified xsi:type="dcterms:W3CDTF">2026-02-18T03:21:00Z</dcterms:modified>
</cp:coreProperties>
</file>